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3C" w:rsidRDefault="00D6523C" w:rsidP="00D6523C">
      <w:pPr>
        <w:pStyle w:val="23"/>
        <w:shd w:val="clear" w:color="auto" w:fill="auto"/>
        <w:spacing w:before="0" w:after="0" w:line="260" w:lineRule="exact"/>
        <w:ind w:left="72" w:right="6312"/>
      </w:pPr>
    </w:p>
    <w:p w:rsidR="00D6523C" w:rsidRDefault="00D6523C" w:rsidP="00D6523C">
      <w:pPr>
        <w:pStyle w:val="23"/>
        <w:shd w:val="clear" w:color="auto" w:fill="auto"/>
        <w:spacing w:before="0" w:after="0" w:line="260" w:lineRule="exact"/>
        <w:ind w:left="72" w:right="6312"/>
        <w:jc w:val="center"/>
      </w:pPr>
    </w:p>
    <w:p w:rsidR="00D6523C" w:rsidRDefault="00D6523C" w:rsidP="00D6523C">
      <w:pPr>
        <w:pStyle w:val="23"/>
        <w:shd w:val="clear" w:color="auto" w:fill="auto"/>
        <w:spacing w:before="0" w:after="0" w:line="260" w:lineRule="exact"/>
        <w:ind w:left="72" w:right="6312"/>
        <w:jc w:val="center"/>
      </w:pPr>
    </w:p>
    <w:p w:rsidR="00D6523C" w:rsidRDefault="00D6523C" w:rsidP="00D6523C">
      <w:pPr>
        <w:pStyle w:val="23"/>
        <w:shd w:val="clear" w:color="auto" w:fill="auto"/>
        <w:spacing w:before="0" w:after="0" w:line="260" w:lineRule="exact"/>
        <w:ind w:left="72" w:right="6312"/>
        <w:jc w:val="center"/>
      </w:pPr>
    </w:p>
    <w:p w:rsidR="00D6523C" w:rsidRDefault="00D6523C" w:rsidP="00D6523C">
      <w:pPr>
        <w:pStyle w:val="23"/>
        <w:shd w:val="clear" w:color="auto" w:fill="auto"/>
        <w:spacing w:before="0" w:after="0" w:line="260" w:lineRule="exact"/>
        <w:ind w:left="72" w:right="6312"/>
        <w:jc w:val="center"/>
      </w:pPr>
    </w:p>
    <w:p w:rsidR="00AE2BF3" w:rsidRDefault="00D6523C" w:rsidP="00D6523C">
      <w:pPr>
        <w:pStyle w:val="23"/>
        <w:shd w:val="clear" w:color="auto" w:fill="auto"/>
        <w:spacing w:before="0" w:after="0" w:line="264" w:lineRule="exact"/>
        <w:ind w:left="9" w:firstLine="800"/>
        <w:jc w:val="left"/>
      </w:pPr>
      <w:r>
        <w:t xml:space="preserve">        </w:t>
      </w:r>
      <w:r w:rsidR="00F2000A">
        <w:t>За 12 месяцев 2024 года обстановка с пожарами на территории Карталинского</w:t>
      </w:r>
      <w:r w:rsidR="00F2000A">
        <w:br/>
      </w:r>
      <w:r>
        <w:t xml:space="preserve">               </w:t>
      </w:r>
      <w:r w:rsidR="00F2000A">
        <w:t>района по сравнению с аналогичным периодом прошлого года (АППГ) характеризуется</w:t>
      </w:r>
      <w:r w:rsidR="00F2000A">
        <w:br/>
      </w:r>
      <w:r>
        <w:t xml:space="preserve">              </w:t>
      </w:r>
      <w:r w:rsidR="00F2000A">
        <w:t>следующими основными показателями:</w:t>
      </w:r>
    </w:p>
    <w:p w:rsidR="00AE2BF3" w:rsidRDefault="00F2000A" w:rsidP="00D6523C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64" w:lineRule="exact"/>
        <w:ind w:firstLine="800"/>
        <w:jc w:val="left"/>
      </w:pPr>
      <w:r>
        <w:t>зарегистрировано 123 пожаров (уменьшение на 18,5% к АППГ - 151 пожара).</w:t>
      </w:r>
    </w:p>
    <w:p w:rsidR="00AE2BF3" w:rsidRDefault="00F2000A" w:rsidP="00D6523C">
      <w:pPr>
        <w:pStyle w:val="23"/>
        <w:numPr>
          <w:ilvl w:val="0"/>
          <w:numId w:val="1"/>
        </w:numPr>
        <w:shd w:val="clear" w:color="auto" w:fill="auto"/>
        <w:tabs>
          <w:tab w:val="left" w:pos="963"/>
        </w:tabs>
        <w:spacing w:before="0" w:after="0" w:line="264" w:lineRule="exact"/>
        <w:ind w:left="9" w:firstLine="800"/>
        <w:jc w:val="left"/>
      </w:pPr>
      <w:r>
        <w:t>погибло на пожарах 5 человек (увеличение на 1 к АППГ - 4 человека), гибели</w:t>
      </w:r>
      <w:r>
        <w:br/>
      </w:r>
      <w:r w:rsidR="00D6523C">
        <w:t xml:space="preserve">              </w:t>
      </w:r>
      <w:r>
        <w:t>детей не допущено;</w:t>
      </w:r>
    </w:p>
    <w:p w:rsidR="00AE2BF3" w:rsidRDefault="00F2000A" w:rsidP="00D6523C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64" w:lineRule="exact"/>
        <w:ind w:left="800"/>
        <w:jc w:val="left"/>
      </w:pPr>
      <w:r>
        <w:t>получили травмы на пожарах 2 человека (уменьшение на 3 к АППГ - 5 человек);</w:t>
      </w:r>
      <w:r>
        <w:br/>
      </w:r>
      <w:r w:rsidR="00D6523C">
        <w:t xml:space="preserve">        </w:t>
      </w:r>
      <w:r>
        <w:t>Пожарами уничтожено и повреждено: 29 объектов жилого назначения, 32</w:t>
      </w:r>
    </w:p>
    <w:p w:rsidR="00AE2BF3" w:rsidRDefault="00D6523C" w:rsidP="00D6523C">
      <w:pPr>
        <w:pStyle w:val="23"/>
        <w:shd w:val="clear" w:color="auto" w:fill="auto"/>
        <w:spacing w:before="0" w:after="0" w:line="264" w:lineRule="exact"/>
        <w:ind w:left="9"/>
        <w:jc w:val="left"/>
      </w:pPr>
      <w:r>
        <w:t xml:space="preserve">            </w:t>
      </w:r>
      <w:r w:rsidR="00F2000A">
        <w:t>надворные постройки, 6 объектов торговли, 4 автотранспортных средства, 1 объект</w:t>
      </w:r>
      <w:r w:rsidR="00F2000A">
        <w:br/>
      </w:r>
      <w:r>
        <w:t xml:space="preserve">           </w:t>
      </w:r>
      <w:r w:rsidR="00F2000A">
        <w:t>образования, 3 бесхозных дома, 3 стога грубых кормов, 1 садовый дом, 1 комплексная</w:t>
      </w:r>
      <w:r w:rsidR="00F2000A">
        <w:br/>
      </w:r>
      <w:r>
        <w:t xml:space="preserve">           </w:t>
      </w:r>
      <w:r w:rsidR="00F2000A">
        <w:t xml:space="preserve">трансформаторная подстанция, 1 </w:t>
      </w:r>
      <w:proofErr w:type="spellStart"/>
      <w:r w:rsidR="00F2000A">
        <w:t>зерноток</w:t>
      </w:r>
      <w:proofErr w:type="spellEnd"/>
      <w:r w:rsidR="00F2000A">
        <w:t>.</w:t>
      </w:r>
    </w:p>
    <w:p w:rsidR="00AE2BF3" w:rsidRDefault="00D6523C" w:rsidP="00D6523C">
      <w:pPr>
        <w:pStyle w:val="23"/>
        <w:shd w:val="clear" w:color="auto" w:fill="auto"/>
        <w:spacing w:before="0" w:after="0" w:line="264" w:lineRule="exact"/>
        <w:ind w:firstLine="800"/>
        <w:jc w:val="left"/>
      </w:pPr>
      <w:r>
        <w:t xml:space="preserve">        </w:t>
      </w:r>
      <w:r w:rsidR="00F2000A">
        <w:t>Основными причинами пожаров в текущем году явились:</w:t>
      </w:r>
    </w:p>
    <w:p w:rsidR="00AE2BF3" w:rsidRDefault="00F2000A" w:rsidP="00D6523C">
      <w:pPr>
        <w:pStyle w:val="23"/>
        <w:shd w:val="clear" w:color="auto" w:fill="auto"/>
        <w:spacing w:before="0" w:after="0" w:line="264" w:lineRule="exact"/>
        <w:ind w:firstLine="800"/>
        <w:jc w:val="left"/>
      </w:pPr>
      <w:r>
        <w:t>-Нарушение правил монтажа и эксплуатации электрооборудования: 42 пожара;</w:t>
      </w:r>
    </w:p>
    <w:p w:rsidR="00AE2BF3" w:rsidRDefault="00F2000A" w:rsidP="00D6523C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64" w:lineRule="exact"/>
        <w:ind w:firstLine="800"/>
        <w:jc w:val="left"/>
      </w:pPr>
      <w:r>
        <w:t>НППБ при устройстве эксплуатации печей и дымоходов: 17 пожаров;</w:t>
      </w:r>
    </w:p>
    <w:p w:rsidR="00AE2BF3" w:rsidRDefault="00F2000A" w:rsidP="00D6523C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64" w:lineRule="exact"/>
        <w:ind w:firstLine="800"/>
        <w:jc w:val="left"/>
      </w:pPr>
      <w:r>
        <w:t>Неосторожное обращение с огнем в зданиях и сооружениях: 14 пожаров;</w:t>
      </w:r>
    </w:p>
    <w:p w:rsidR="00AE2BF3" w:rsidRDefault="00F2000A" w:rsidP="00D6523C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64" w:lineRule="exact"/>
        <w:ind w:firstLine="800"/>
        <w:jc w:val="left"/>
      </w:pPr>
      <w:r>
        <w:t>Неосторожное обращение с огнем на открытой территории: 37 пожаров;</w:t>
      </w:r>
    </w:p>
    <w:p w:rsidR="00AE2BF3" w:rsidRDefault="00F2000A" w:rsidP="00D6523C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64" w:lineRule="exact"/>
        <w:ind w:firstLine="800"/>
        <w:jc w:val="left"/>
      </w:pPr>
      <w:r>
        <w:t>Поджог: 7 пожаров;</w:t>
      </w:r>
    </w:p>
    <w:p w:rsidR="00AE2BF3" w:rsidRDefault="00F2000A" w:rsidP="00D6523C">
      <w:pPr>
        <w:pStyle w:val="23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64" w:lineRule="exact"/>
        <w:ind w:left="800"/>
        <w:jc w:val="left"/>
      </w:pPr>
      <w:r>
        <w:t>Неисправность систем и механизмов транспортного средства: 3 пожара;</w:t>
      </w:r>
      <w:r>
        <w:br/>
      </w:r>
      <w:r w:rsidR="00D6523C">
        <w:t xml:space="preserve">       </w:t>
      </w:r>
      <w:proofErr w:type="gramStart"/>
      <w:r>
        <w:t>Анализируя ситуацию установлено</w:t>
      </w:r>
      <w:proofErr w:type="gramEnd"/>
      <w:r>
        <w:t>, что за 2024 года на территории Карталинского</w:t>
      </w:r>
    </w:p>
    <w:p w:rsidR="00AE2BF3" w:rsidRDefault="00D6523C" w:rsidP="00D6523C">
      <w:pPr>
        <w:pStyle w:val="23"/>
        <w:shd w:val="clear" w:color="auto" w:fill="auto"/>
        <w:spacing w:before="0" w:after="0" w:line="264" w:lineRule="exact"/>
        <w:ind w:left="9"/>
        <w:jc w:val="left"/>
      </w:pPr>
      <w:r>
        <w:t xml:space="preserve">            </w:t>
      </w:r>
      <w:r w:rsidR="00F2000A">
        <w:t>района наблюдается уменьшение количества пожаров, при этом увеличивается гибель</w:t>
      </w:r>
      <w:r w:rsidR="00F2000A">
        <w:br/>
      </w:r>
      <w:r>
        <w:t xml:space="preserve">            </w:t>
      </w:r>
      <w:r w:rsidR="00F2000A">
        <w:t>людей на пожарах по сравнению с АППГ.</w:t>
      </w:r>
    </w:p>
    <w:p w:rsidR="00AE2BF3" w:rsidRDefault="00AE2BF3">
      <w:pPr>
        <w:rPr>
          <w:sz w:val="2"/>
          <w:szCs w:val="2"/>
        </w:rPr>
      </w:pPr>
    </w:p>
    <w:sectPr w:rsidR="00AE2BF3" w:rsidSect="00AE2B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F6" w:rsidRDefault="00B552F6" w:rsidP="00AE2BF3">
      <w:r>
        <w:separator/>
      </w:r>
    </w:p>
  </w:endnote>
  <w:endnote w:type="continuationSeparator" w:id="0">
    <w:p w:rsidR="00B552F6" w:rsidRDefault="00B552F6" w:rsidP="00AE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F6" w:rsidRDefault="00B552F6"/>
  </w:footnote>
  <w:footnote w:type="continuationSeparator" w:id="0">
    <w:p w:rsidR="00B552F6" w:rsidRDefault="00B552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7199E"/>
    <w:multiLevelType w:val="multilevel"/>
    <w:tmpl w:val="157E0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2BF3"/>
    <w:rsid w:val="001147DE"/>
    <w:rsid w:val="007840B1"/>
    <w:rsid w:val="00AE2BF3"/>
    <w:rsid w:val="00B552F6"/>
    <w:rsid w:val="00D6523C"/>
    <w:rsid w:val="00F2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B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2BF3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AE2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картинке (2)"/>
    <w:basedOn w:val="2"/>
    <w:rsid w:val="00AE2BF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E2B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85pt">
    <w:name w:val="Основной текст (3) + 8;5 pt"/>
    <w:basedOn w:val="3"/>
    <w:rsid w:val="00AE2BF3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E2B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AE2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AE2BF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E2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AE2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AE2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;Полужирный"/>
    <w:basedOn w:val="22"/>
    <w:rsid w:val="00AE2BF3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4">
    <w:name w:val="Основной текст (2)"/>
    <w:basedOn w:val="22"/>
    <w:rsid w:val="00AE2BF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rialNarrow15pt-1pt">
    <w:name w:val="Основной текст (2) + Arial Narrow;15 pt;Полужирный;Курсив;Интервал -1 pt"/>
    <w:basedOn w:val="22"/>
    <w:rsid w:val="00AE2BF3"/>
    <w:rPr>
      <w:rFonts w:ascii="Arial Narrow" w:eastAsia="Arial Narrow" w:hAnsi="Arial Narrow" w:cs="Arial Narrow"/>
      <w:b/>
      <w:bCs/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217pt">
    <w:name w:val="Основной текст (2) + 17 pt"/>
    <w:basedOn w:val="22"/>
    <w:rsid w:val="00AE2BF3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basedOn w:val="22"/>
    <w:rsid w:val="00AE2BF3"/>
    <w:rPr>
      <w:b/>
      <w:bCs/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55pt">
    <w:name w:val="Основной текст (2) + 5;5 pt"/>
    <w:basedOn w:val="22"/>
    <w:rsid w:val="00AE2BF3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55pt0">
    <w:name w:val="Основной текст (2) + 5;5 pt"/>
    <w:basedOn w:val="22"/>
    <w:rsid w:val="00AE2BF3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6pt">
    <w:name w:val="Основной текст (2) + 6 pt"/>
    <w:basedOn w:val="22"/>
    <w:rsid w:val="00AE2BF3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55pt0pt">
    <w:name w:val="Основной текст (2) + 5;5 pt;Курсив;Интервал 0 pt"/>
    <w:basedOn w:val="22"/>
    <w:rsid w:val="00AE2BF3"/>
    <w:rPr>
      <w:i/>
      <w:iCs/>
      <w:color w:val="000000"/>
      <w:spacing w:val="-10"/>
      <w:w w:val="100"/>
      <w:position w:val="0"/>
      <w:sz w:val="11"/>
      <w:szCs w:val="11"/>
      <w:lang w:val="ru-RU" w:eastAsia="ru-RU" w:bidi="ru-RU"/>
    </w:rPr>
  </w:style>
  <w:style w:type="character" w:customStyle="1" w:styleId="2TrebuchetMS8pt">
    <w:name w:val="Основной текст (2) + Trebuchet MS;8 pt"/>
    <w:basedOn w:val="22"/>
    <w:rsid w:val="00AE2BF3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5pt1">
    <w:name w:val="Основной текст (2) + 8;5 pt;Полужирный"/>
    <w:basedOn w:val="22"/>
    <w:rsid w:val="00AE2BF3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sid w:val="00AE2BF3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9pt">
    <w:name w:val="Основной текст (2) + 9 pt;Полужирный;Курсив"/>
    <w:basedOn w:val="22"/>
    <w:rsid w:val="00AE2BF3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BookmanOldStyle15pt-3pt">
    <w:name w:val="Основной текст (2) + Bookman Old Style;15 pt;Курсив;Интервал -3 pt"/>
    <w:basedOn w:val="22"/>
    <w:rsid w:val="00AE2BF3"/>
    <w:rPr>
      <w:rFonts w:ascii="Bookman Old Style" w:eastAsia="Bookman Old Style" w:hAnsi="Bookman Old Style" w:cs="Bookman Old Style"/>
      <w:i/>
      <w:iCs/>
      <w:color w:val="000000"/>
      <w:spacing w:val="-60"/>
      <w:w w:val="100"/>
      <w:position w:val="0"/>
      <w:sz w:val="30"/>
      <w:szCs w:val="30"/>
      <w:lang w:val="ru-RU" w:eastAsia="ru-RU" w:bidi="ru-RU"/>
    </w:rPr>
  </w:style>
  <w:style w:type="character" w:customStyle="1" w:styleId="26pt0">
    <w:name w:val="Основной текст (2) + 6 pt"/>
    <w:basedOn w:val="22"/>
    <w:rsid w:val="00AE2BF3"/>
    <w:rPr>
      <w:color w:val="000000"/>
      <w:spacing w:val="0"/>
      <w:w w:val="100"/>
      <w:position w:val="0"/>
      <w:sz w:val="12"/>
      <w:szCs w:val="12"/>
    </w:rPr>
  </w:style>
  <w:style w:type="character" w:customStyle="1" w:styleId="285pt2">
    <w:name w:val="Основной текст (2) + 8;5 pt;Полужирный"/>
    <w:basedOn w:val="22"/>
    <w:rsid w:val="00AE2BF3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E2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Подпись к картинке (2)"/>
    <w:basedOn w:val="a"/>
    <w:link w:val="2"/>
    <w:rsid w:val="00AE2BF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E2BF3"/>
    <w:pPr>
      <w:shd w:val="clear" w:color="auto" w:fill="FFFFFF"/>
      <w:spacing w:after="60" w:line="240" w:lineRule="exact"/>
      <w:ind w:firstLine="112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E2BF3"/>
    <w:pPr>
      <w:shd w:val="clear" w:color="auto" w:fill="FFFFFF"/>
      <w:spacing w:before="60" w:after="60"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AE2BF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E2BF3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rsid w:val="00AE2BF3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AE2BF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AE2B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ГОЧС</cp:lastModifiedBy>
  <cp:revision>2</cp:revision>
  <dcterms:created xsi:type="dcterms:W3CDTF">2025-01-22T10:38:00Z</dcterms:created>
  <dcterms:modified xsi:type="dcterms:W3CDTF">2025-01-22T10:45:00Z</dcterms:modified>
</cp:coreProperties>
</file>